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410" w:rsidRPr="007F61EB" w:rsidRDefault="005075CB" w:rsidP="007F61EB">
      <w:pPr>
        <w:rPr>
          <w:b/>
          <w:sz w:val="56"/>
          <w:lang w:eastAsia="pl-PL"/>
        </w:rPr>
      </w:pPr>
      <w:r>
        <w:rPr>
          <w:b/>
          <w:sz w:val="56"/>
          <w:lang w:eastAsia="pl-PL"/>
        </w:rPr>
        <w:t xml:space="preserve">Nie musisz </w:t>
      </w:r>
      <w:r w:rsidR="00795CC0">
        <w:rPr>
          <w:b/>
          <w:sz w:val="56"/>
          <w:lang w:eastAsia="pl-PL"/>
        </w:rPr>
        <w:t>dłużej</w:t>
      </w:r>
      <w:r>
        <w:rPr>
          <w:b/>
          <w:sz w:val="56"/>
          <w:lang w:eastAsia="pl-PL"/>
        </w:rPr>
        <w:t xml:space="preserve"> czekać. 12 generacja procesorów Intela już dostępna w laptopach </w:t>
      </w:r>
      <w:proofErr w:type="spellStart"/>
      <w:r>
        <w:rPr>
          <w:b/>
          <w:sz w:val="56"/>
          <w:lang w:eastAsia="pl-PL"/>
        </w:rPr>
        <w:t>Hyperbooka</w:t>
      </w:r>
      <w:proofErr w:type="spellEnd"/>
      <w:r>
        <w:rPr>
          <w:b/>
          <w:sz w:val="56"/>
          <w:lang w:eastAsia="pl-PL"/>
        </w:rPr>
        <w:t>.</w:t>
      </w:r>
    </w:p>
    <w:p w:rsidR="009E2410" w:rsidRDefault="009E2410" w:rsidP="007F61EB">
      <w:pPr>
        <w:rPr>
          <w:b/>
          <w:i/>
          <w:sz w:val="40"/>
          <w:lang w:eastAsia="pl-PL"/>
        </w:rPr>
      </w:pPr>
      <w:proofErr w:type="spellStart"/>
      <w:r w:rsidRPr="007F61EB">
        <w:rPr>
          <w:b/>
          <w:i/>
          <w:sz w:val="40"/>
          <w:lang w:eastAsia="pl-PL"/>
        </w:rPr>
        <w:t>Hyperbook</w:t>
      </w:r>
      <w:proofErr w:type="spellEnd"/>
      <w:r w:rsidRPr="007F61EB">
        <w:rPr>
          <w:b/>
          <w:i/>
          <w:sz w:val="40"/>
          <w:lang w:eastAsia="pl-PL"/>
        </w:rPr>
        <w:t xml:space="preserve"> wprowadza do swojej oferty </w:t>
      </w:r>
      <w:r w:rsidR="009D75D5">
        <w:rPr>
          <w:b/>
          <w:i/>
          <w:sz w:val="40"/>
          <w:lang w:eastAsia="pl-PL"/>
        </w:rPr>
        <w:t xml:space="preserve">nową serię modeli </w:t>
      </w:r>
      <w:r w:rsidR="00795CC0">
        <w:rPr>
          <w:b/>
          <w:i/>
          <w:sz w:val="40"/>
          <w:lang w:eastAsia="pl-PL"/>
        </w:rPr>
        <w:t xml:space="preserve">NV5/NV7 </w:t>
      </w:r>
      <w:r w:rsidR="009D75D5">
        <w:rPr>
          <w:b/>
          <w:i/>
          <w:sz w:val="40"/>
          <w:lang w:eastAsia="pl-PL"/>
        </w:rPr>
        <w:t>wyposażonych</w:t>
      </w:r>
      <w:r w:rsidR="000829E9" w:rsidRPr="007F61EB">
        <w:rPr>
          <w:b/>
          <w:i/>
          <w:sz w:val="40"/>
          <w:lang w:eastAsia="pl-PL"/>
        </w:rPr>
        <w:t xml:space="preserve"> w najnowsze procesory firmy Intel – i5-12500H, oraz i7012700H</w:t>
      </w:r>
      <w:r w:rsidR="00677BA7">
        <w:rPr>
          <w:b/>
          <w:i/>
          <w:sz w:val="40"/>
          <w:lang w:eastAsia="pl-PL"/>
        </w:rPr>
        <w:t>.</w:t>
      </w:r>
    </w:p>
    <w:p w:rsidR="00677BA7" w:rsidRPr="007F61EB" w:rsidRDefault="00677BA7" w:rsidP="007F61EB">
      <w:pPr>
        <w:rPr>
          <w:b/>
          <w:i/>
          <w:sz w:val="40"/>
          <w:lang w:eastAsia="pl-PL"/>
        </w:rPr>
      </w:pPr>
    </w:p>
    <w:p w:rsidR="009D75D5" w:rsidRDefault="009D75D5" w:rsidP="007F61EB">
      <w:pPr>
        <w:rPr>
          <w:iCs/>
          <w:sz w:val="28"/>
          <w:lang w:eastAsia="pl-PL"/>
        </w:rPr>
      </w:pPr>
      <w:r>
        <w:rPr>
          <w:iCs/>
          <w:sz w:val="28"/>
          <w:lang w:eastAsia="pl-PL"/>
        </w:rPr>
        <w:t xml:space="preserve">12 generacja procesorów Intela oprócz całkowicie nowej budowy wykorzystującej dwa rodzaje rdzeni – wydajne i energooszczędne, korzysta też z innego gniazda. </w:t>
      </w:r>
      <w:r w:rsidR="00795CC0">
        <w:rPr>
          <w:iCs/>
          <w:sz w:val="28"/>
          <w:lang w:eastAsia="pl-PL"/>
        </w:rPr>
        <w:t>M.in. dlatego p</w:t>
      </w:r>
      <w:r>
        <w:rPr>
          <w:iCs/>
          <w:sz w:val="28"/>
          <w:lang w:eastAsia="pl-PL"/>
        </w:rPr>
        <w:t xml:space="preserve">remiera tych procesorów na platformach mobilnych wymagała dłuższych przygotowań. </w:t>
      </w:r>
      <w:r w:rsidR="00795CC0">
        <w:rPr>
          <w:iCs/>
          <w:sz w:val="28"/>
          <w:lang w:eastAsia="pl-PL"/>
        </w:rPr>
        <w:t xml:space="preserve">Jednak </w:t>
      </w:r>
      <w:r>
        <w:rPr>
          <w:iCs/>
          <w:sz w:val="28"/>
          <w:lang w:eastAsia="pl-PL"/>
        </w:rPr>
        <w:t>pierwsze modele z nowymi procesorami Intela właśnie zaczęły być dostępne.</w:t>
      </w:r>
    </w:p>
    <w:p w:rsidR="009D75D5" w:rsidRDefault="009D75D5" w:rsidP="007F61EB">
      <w:pPr>
        <w:rPr>
          <w:iCs/>
          <w:sz w:val="28"/>
          <w:lang w:eastAsia="pl-PL"/>
        </w:rPr>
      </w:pPr>
      <w:proofErr w:type="spellStart"/>
      <w:r>
        <w:rPr>
          <w:iCs/>
          <w:sz w:val="28"/>
          <w:lang w:eastAsia="pl-PL"/>
        </w:rPr>
        <w:t>Hyperbook</w:t>
      </w:r>
      <w:proofErr w:type="spellEnd"/>
      <w:r>
        <w:rPr>
          <w:iCs/>
          <w:sz w:val="28"/>
          <w:lang w:eastAsia="pl-PL"/>
        </w:rPr>
        <w:t xml:space="preserve"> prezentuje całkowicie nową serię laptopów NV – wykorzystującą nowe procesory z serii </w:t>
      </w:r>
      <w:proofErr w:type="spellStart"/>
      <w:r>
        <w:rPr>
          <w:iCs/>
          <w:sz w:val="28"/>
          <w:lang w:eastAsia="pl-PL"/>
        </w:rPr>
        <w:t>Alder</w:t>
      </w:r>
      <w:proofErr w:type="spellEnd"/>
      <w:r>
        <w:rPr>
          <w:iCs/>
          <w:sz w:val="28"/>
          <w:lang w:eastAsia="pl-PL"/>
        </w:rPr>
        <w:t xml:space="preserve"> Lake. To największa premiera w segmencie mobilnym od lat. </w:t>
      </w:r>
    </w:p>
    <w:p w:rsidR="00795CC0" w:rsidRDefault="00795CC0" w:rsidP="007F61EB">
      <w:pPr>
        <w:rPr>
          <w:iCs/>
          <w:sz w:val="28"/>
          <w:lang w:eastAsia="pl-PL"/>
        </w:rPr>
      </w:pPr>
      <w:r>
        <w:rPr>
          <w:iCs/>
          <w:sz w:val="28"/>
          <w:lang w:eastAsia="pl-PL"/>
        </w:rPr>
        <w:t xml:space="preserve">Na początek w nowych modelach dostępne będą dwa procesory </w:t>
      </w:r>
      <w:proofErr w:type="spellStart"/>
      <w:r>
        <w:rPr>
          <w:iCs/>
          <w:sz w:val="28"/>
          <w:lang w:eastAsia="pl-PL"/>
        </w:rPr>
        <w:t>Alder</w:t>
      </w:r>
      <w:proofErr w:type="spellEnd"/>
      <w:r>
        <w:rPr>
          <w:iCs/>
          <w:sz w:val="28"/>
          <w:lang w:eastAsia="pl-PL"/>
        </w:rPr>
        <w:t xml:space="preserve"> Lake H</w:t>
      </w:r>
    </w:p>
    <w:p w:rsidR="00CA5D82" w:rsidRDefault="00CA5D82" w:rsidP="007F61EB">
      <w:pPr>
        <w:rPr>
          <w:iCs/>
          <w:sz w:val="28"/>
          <w:lang w:eastAsia="pl-PL"/>
        </w:rPr>
      </w:pPr>
      <w:r w:rsidRPr="00230246">
        <w:rPr>
          <w:b/>
          <w:iCs/>
          <w:sz w:val="28"/>
          <w:lang w:eastAsia="pl-PL"/>
        </w:rPr>
        <w:t>i5-12500H</w:t>
      </w:r>
      <w:r>
        <w:rPr>
          <w:iCs/>
          <w:sz w:val="28"/>
          <w:lang w:eastAsia="pl-PL"/>
        </w:rPr>
        <w:t xml:space="preserve"> – 4 wydajne rdzenie (turbo 4,5 GHz) + 8 energooszczędnych</w:t>
      </w:r>
      <w:r w:rsidR="00230246">
        <w:rPr>
          <w:iCs/>
          <w:sz w:val="28"/>
          <w:lang w:eastAsia="pl-PL"/>
        </w:rPr>
        <w:t xml:space="preserve"> (turbo 3,3 G</w:t>
      </w:r>
      <w:r>
        <w:rPr>
          <w:iCs/>
          <w:sz w:val="28"/>
          <w:lang w:eastAsia="pl-PL"/>
        </w:rPr>
        <w:t>Hz), 16 wątków, 18 MB cache, typowy pobór mocy 45 W</w:t>
      </w:r>
      <w:r w:rsidR="00230246">
        <w:rPr>
          <w:iCs/>
          <w:sz w:val="28"/>
          <w:lang w:eastAsia="pl-PL"/>
        </w:rPr>
        <w:t xml:space="preserve"> wbudowana grafika Intel </w:t>
      </w:r>
      <w:proofErr w:type="spellStart"/>
      <w:r w:rsidR="00230246">
        <w:rPr>
          <w:iCs/>
          <w:sz w:val="28"/>
          <w:lang w:eastAsia="pl-PL"/>
        </w:rPr>
        <w:t>Iris</w:t>
      </w:r>
      <w:proofErr w:type="spellEnd"/>
      <w:r w:rsidR="00230246">
        <w:rPr>
          <w:iCs/>
          <w:sz w:val="28"/>
          <w:lang w:eastAsia="pl-PL"/>
        </w:rPr>
        <w:t xml:space="preserve"> Xe</w:t>
      </w:r>
    </w:p>
    <w:p w:rsidR="00CA5D82" w:rsidRDefault="00CA5D82" w:rsidP="007F61EB">
      <w:pPr>
        <w:rPr>
          <w:iCs/>
          <w:sz w:val="28"/>
          <w:lang w:eastAsia="pl-PL"/>
        </w:rPr>
      </w:pPr>
      <w:r w:rsidRPr="00230246">
        <w:rPr>
          <w:b/>
          <w:iCs/>
          <w:sz w:val="28"/>
          <w:lang w:eastAsia="pl-PL"/>
        </w:rPr>
        <w:t>i7-12700H</w:t>
      </w:r>
      <w:r w:rsidR="00230246">
        <w:rPr>
          <w:iCs/>
          <w:sz w:val="28"/>
          <w:lang w:eastAsia="pl-PL"/>
        </w:rPr>
        <w:t xml:space="preserve">– 6 wydajnych rdzeni (turbo 4,7 GHz) + 8 energooszczędnych (turbo 3,5 GHz), 20 wątków, 24 MB cache, typowy pobór mocy 45 W wbudowana grafika Intel </w:t>
      </w:r>
      <w:proofErr w:type="spellStart"/>
      <w:r w:rsidR="00230246">
        <w:rPr>
          <w:iCs/>
          <w:sz w:val="28"/>
          <w:lang w:eastAsia="pl-PL"/>
        </w:rPr>
        <w:t>Iris</w:t>
      </w:r>
      <w:proofErr w:type="spellEnd"/>
      <w:r w:rsidR="00230246">
        <w:rPr>
          <w:iCs/>
          <w:sz w:val="28"/>
          <w:lang w:eastAsia="pl-PL"/>
        </w:rPr>
        <w:t xml:space="preserve"> Xe</w:t>
      </w:r>
    </w:p>
    <w:p w:rsidR="009D75D5" w:rsidRDefault="007F61EB" w:rsidP="007F61EB">
      <w:pPr>
        <w:rPr>
          <w:iCs/>
          <w:sz w:val="28"/>
          <w:lang w:eastAsia="pl-PL"/>
        </w:rPr>
      </w:pPr>
      <w:r w:rsidRPr="007F61EB">
        <w:rPr>
          <w:iCs/>
          <w:sz w:val="28"/>
          <w:lang w:eastAsia="pl-PL"/>
        </w:rPr>
        <w:t>Laptop</w:t>
      </w:r>
      <w:r w:rsidR="00795CC0">
        <w:rPr>
          <w:iCs/>
          <w:sz w:val="28"/>
          <w:lang w:eastAsia="pl-PL"/>
        </w:rPr>
        <w:t>y</w:t>
      </w:r>
      <w:r w:rsidRPr="007F61EB">
        <w:rPr>
          <w:iCs/>
          <w:sz w:val="28"/>
          <w:lang w:eastAsia="pl-PL"/>
        </w:rPr>
        <w:t xml:space="preserve"> </w:t>
      </w:r>
      <w:r w:rsidR="00795CC0">
        <w:rPr>
          <w:iCs/>
          <w:sz w:val="28"/>
          <w:lang w:eastAsia="pl-PL"/>
        </w:rPr>
        <w:t xml:space="preserve">z serii </w:t>
      </w:r>
      <w:proofErr w:type="spellStart"/>
      <w:r w:rsidRPr="007F61EB">
        <w:rPr>
          <w:iCs/>
          <w:sz w:val="28"/>
          <w:lang w:eastAsia="pl-PL"/>
        </w:rPr>
        <w:t>Hyperbook</w:t>
      </w:r>
      <w:proofErr w:type="spellEnd"/>
      <w:r w:rsidRPr="007F61EB">
        <w:rPr>
          <w:iCs/>
          <w:sz w:val="28"/>
          <w:lang w:eastAsia="pl-PL"/>
        </w:rPr>
        <w:t xml:space="preserve"> NV to doskonałe połączenie najwyższej jakości </w:t>
      </w:r>
      <w:r w:rsidR="00795CC0">
        <w:rPr>
          <w:iCs/>
          <w:sz w:val="28"/>
          <w:lang w:eastAsia="pl-PL"/>
        </w:rPr>
        <w:t xml:space="preserve"> i wydajności </w:t>
      </w:r>
      <w:r w:rsidRPr="007F61EB">
        <w:rPr>
          <w:iCs/>
          <w:sz w:val="28"/>
          <w:lang w:eastAsia="pl-PL"/>
        </w:rPr>
        <w:t>ze stosunkowo niską ceną. Model ten wyposaż</w:t>
      </w:r>
      <w:r w:rsidR="00795CC0">
        <w:rPr>
          <w:iCs/>
          <w:sz w:val="28"/>
          <w:lang w:eastAsia="pl-PL"/>
        </w:rPr>
        <w:t xml:space="preserve">ono </w:t>
      </w:r>
      <w:r w:rsidRPr="007F61EB">
        <w:rPr>
          <w:iCs/>
          <w:sz w:val="28"/>
          <w:lang w:eastAsia="pl-PL"/>
        </w:rPr>
        <w:t xml:space="preserve">w procesory najnowszej generacji, zaawansowane karty graficzne NVIDIA </w:t>
      </w:r>
      <w:proofErr w:type="spellStart"/>
      <w:r w:rsidRPr="007F61EB">
        <w:rPr>
          <w:iCs/>
          <w:sz w:val="28"/>
          <w:lang w:eastAsia="pl-PL"/>
        </w:rPr>
        <w:t>GeForce</w:t>
      </w:r>
      <w:proofErr w:type="spellEnd"/>
      <w:r w:rsidRPr="007F61EB">
        <w:rPr>
          <w:iCs/>
          <w:sz w:val="28"/>
          <w:lang w:eastAsia="pl-PL"/>
        </w:rPr>
        <w:t xml:space="preserve"> oraz maksymalnie 64GB pamięci RAM DDR4. </w:t>
      </w:r>
      <w:r w:rsidR="009D75D5">
        <w:rPr>
          <w:iCs/>
          <w:sz w:val="28"/>
          <w:lang w:eastAsia="pl-PL"/>
        </w:rPr>
        <w:t xml:space="preserve">To absolutnie wszystko czego potrzebuje </w:t>
      </w:r>
      <w:r w:rsidRPr="007F61EB">
        <w:rPr>
          <w:iCs/>
          <w:sz w:val="28"/>
          <w:lang w:eastAsia="pl-PL"/>
        </w:rPr>
        <w:t xml:space="preserve">każdy fan najnowszych gier. </w:t>
      </w:r>
    </w:p>
    <w:p w:rsidR="009E2410" w:rsidRPr="007F61EB" w:rsidRDefault="009D75D5" w:rsidP="007F61EB">
      <w:pPr>
        <w:rPr>
          <w:sz w:val="28"/>
          <w:lang w:eastAsia="pl-PL"/>
        </w:rPr>
      </w:pPr>
      <w:r>
        <w:rPr>
          <w:iCs/>
          <w:sz w:val="28"/>
          <w:lang w:eastAsia="pl-PL"/>
        </w:rPr>
        <w:t xml:space="preserve">W skład serii NV </w:t>
      </w:r>
      <w:r w:rsidR="00D32407">
        <w:rPr>
          <w:iCs/>
          <w:sz w:val="28"/>
          <w:lang w:eastAsia="pl-PL"/>
        </w:rPr>
        <w:t>na początek wchodzi sześć modeli: trzy</w:t>
      </w:r>
      <w:r>
        <w:rPr>
          <w:iCs/>
          <w:sz w:val="28"/>
          <w:lang w:eastAsia="pl-PL"/>
        </w:rPr>
        <w:t xml:space="preserve"> NV5 i </w:t>
      </w:r>
      <w:r w:rsidR="00D32407">
        <w:rPr>
          <w:iCs/>
          <w:sz w:val="28"/>
          <w:lang w:eastAsia="pl-PL"/>
        </w:rPr>
        <w:t xml:space="preserve">trzy </w:t>
      </w:r>
      <w:r>
        <w:rPr>
          <w:iCs/>
          <w:sz w:val="28"/>
          <w:lang w:eastAsia="pl-PL"/>
        </w:rPr>
        <w:t>NV7. Różnicą pomiędzy tymi modelami jest rozmiar matrycy</w:t>
      </w:r>
      <w:r w:rsidR="00D32407">
        <w:rPr>
          <w:iCs/>
          <w:sz w:val="28"/>
          <w:lang w:eastAsia="pl-PL"/>
        </w:rPr>
        <w:t xml:space="preserve"> -</w:t>
      </w:r>
      <w:r>
        <w:rPr>
          <w:iCs/>
          <w:sz w:val="28"/>
          <w:lang w:eastAsia="pl-PL"/>
        </w:rPr>
        <w:t xml:space="preserve"> NV5 to 15,6 cala, a NV7 – 17,3 </w:t>
      </w:r>
      <w:r>
        <w:rPr>
          <w:iCs/>
          <w:sz w:val="28"/>
          <w:lang w:eastAsia="pl-PL"/>
        </w:rPr>
        <w:lastRenderedPageBreak/>
        <w:t>cala. Rozdzielczość matrycy w obu modelach to Full</w:t>
      </w:r>
      <w:r w:rsidR="00795CC0">
        <w:rPr>
          <w:iCs/>
          <w:sz w:val="28"/>
          <w:lang w:eastAsia="pl-PL"/>
        </w:rPr>
        <w:t xml:space="preserve"> </w:t>
      </w:r>
      <w:r>
        <w:rPr>
          <w:iCs/>
          <w:sz w:val="28"/>
          <w:lang w:eastAsia="pl-PL"/>
        </w:rPr>
        <w:t xml:space="preserve">HD, matryca to matowy IPS o 90% pokryciu palety </w:t>
      </w:r>
      <w:proofErr w:type="spellStart"/>
      <w:r>
        <w:rPr>
          <w:iCs/>
          <w:sz w:val="28"/>
          <w:lang w:eastAsia="pl-PL"/>
        </w:rPr>
        <w:t>sRGB</w:t>
      </w:r>
      <w:proofErr w:type="spellEnd"/>
      <w:r>
        <w:rPr>
          <w:iCs/>
          <w:sz w:val="28"/>
          <w:lang w:eastAsia="pl-PL"/>
        </w:rPr>
        <w:t>.</w:t>
      </w:r>
      <w:r w:rsidR="00D32407">
        <w:rPr>
          <w:iCs/>
          <w:sz w:val="28"/>
          <w:lang w:eastAsia="pl-PL"/>
        </w:rPr>
        <w:t xml:space="preserve"> Pokrywa matrycy została wykonana z aluminium. Modele NV5 ważą zaledwie 2,2 kg, a NV7 – 2,5 kg. Akumulator to konstrukcja </w:t>
      </w:r>
      <w:proofErr w:type="spellStart"/>
      <w:r w:rsidR="00D32407">
        <w:rPr>
          <w:iCs/>
          <w:sz w:val="28"/>
          <w:lang w:eastAsia="pl-PL"/>
        </w:rPr>
        <w:t>litowo</w:t>
      </w:r>
      <w:proofErr w:type="spellEnd"/>
      <w:r w:rsidR="00D32407">
        <w:rPr>
          <w:iCs/>
          <w:sz w:val="28"/>
          <w:lang w:eastAsia="pl-PL"/>
        </w:rPr>
        <w:t>–polimerowa.</w:t>
      </w:r>
    </w:p>
    <w:p w:rsidR="000829E9" w:rsidRPr="007F61EB" w:rsidRDefault="00AD474C" w:rsidP="007F61EB">
      <w:pPr>
        <w:rPr>
          <w:iCs/>
          <w:sz w:val="28"/>
          <w:lang w:eastAsia="pl-PL"/>
        </w:rPr>
      </w:pPr>
      <w:proofErr w:type="spellStart"/>
      <w:r w:rsidRPr="007F61EB">
        <w:rPr>
          <w:iCs/>
          <w:sz w:val="28"/>
          <w:lang w:eastAsia="pl-PL"/>
        </w:rPr>
        <w:t>Hyperbook</w:t>
      </w:r>
      <w:proofErr w:type="spellEnd"/>
      <w:r w:rsidRPr="007F61EB">
        <w:rPr>
          <w:iCs/>
          <w:sz w:val="28"/>
          <w:lang w:eastAsia="pl-PL"/>
        </w:rPr>
        <w:t xml:space="preserve"> NV</w:t>
      </w:r>
      <w:r w:rsidR="000829E9" w:rsidRPr="007F61EB">
        <w:rPr>
          <w:iCs/>
          <w:sz w:val="28"/>
          <w:lang w:eastAsia="pl-PL"/>
        </w:rPr>
        <w:t>5 to świetny kompromis między wydajnością</w:t>
      </w:r>
      <w:r w:rsidR="009D75D5">
        <w:rPr>
          <w:iCs/>
          <w:sz w:val="28"/>
          <w:lang w:eastAsia="pl-PL"/>
        </w:rPr>
        <w:t xml:space="preserve"> a mobilnością</w:t>
      </w:r>
      <w:r w:rsidR="000829E9" w:rsidRPr="007F61EB">
        <w:rPr>
          <w:iCs/>
          <w:sz w:val="28"/>
          <w:lang w:eastAsia="pl-PL"/>
        </w:rPr>
        <w:t xml:space="preserve">. Najnowszej generacji procesory Intel </w:t>
      </w:r>
      <w:proofErr w:type="spellStart"/>
      <w:r w:rsidR="000829E9" w:rsidRPr="007F61EB">
        <w:rPr>
          <w:iCs/>
          <w:sz w:val="28"/>
          <w:lang w:eastAsia="pl-PL"/>
        </w:rPr>
        <w:t>Core</w:t>
      </w:r>
      <w:proofErr w:type="spellEnd"/>
      <w:r w:rsidR="000829E9" w:rsidRPr="007F61EB">
        <w:rPr>
          <w:iCs/>
          <w:sz w:val="28"/>
          <w:lang w:eastAsia="pl-PL"/>
        </w:rPr>
        <w:t xml:space="preserve"> i5 oraz i7, </w:t>
      </w:r>
      <w:r w:rsidR="00795CC0">
        <w:rPr>
          <w:iCs/>
          <w:sz w:val="28"/>
          <w:lang w:eastAsia="pl-PL"/>
        </w:rPr>
        <w:t>max</w:t>
      </w:r>
      <w:r w:rsidR="000829E9" w:rsidRPr="007F61EB">
        <w:rPr>
          <w:iCs/>
          <w:sz w:val="28"/>
          <w:lang w:eastAsia="pl-PL"/>
        </w:rPr>
        <w:t xml:space="preserve"> 64GB RAM DDR4 oraz najnowocześniejsze, wydajne karty graficzne NVIDIA </w:t>
      </w:r>
      <w:proofErr w:type="spellStart"/>
      <w:r w:rsidR="000829E9" w:rsidRPr="007F61EB">
        <w:rPr>
          <w:iCs/>
          <w:sz w:val="28"/>
          <w:lang w:eastAsia="pl-PL"/>
        </w:rPr>
        <w:t>GeForce</w:t>
      </w:r>
      <w:proofErr w:type="spellEnd"/>
      <w:r w:rsidR="000829E9" w:rsidRPr="007F61EB">
        <w:rPr>
          <w:iCs/>
          <w:sz w:val="28"/>
          <w:lang w:eastAsia="pl-PL"/>
        </w:rPr>
        <w:t xml:space="preserve"> RTX 3050, RTX 3050 Ti oraz RTX 3060 zapewnią moc niezbędną do pracy i zabawy z najbardziej wymagającymi aplikacjami oraz grami.</w:t>
      </w:r>
    </w:p>
    <w:p w:rsidR="00D32407" w:rsidRDefault="00D32407" w:rsidP="007F61EB">
      <w:pPr>
        <w:rPr>
          <w:iCs/>
          <w:sz w:val="28"/>
          <w:lang w:eastAsia="pl-PL"/>
        </w:rPr>
      </w:pPr>
      <w:r>
        <w:rPr>
          <w:iCs/>
          <w:sz w:val="28"/>
          <w:lang w:eastAsia="pl-PL"/>
        </w:rPr>
        <w:t xml:space="preserve">Pierwsze modele </w:t>
      </w:r>
      <w:r w:rsidR="009D75D5">
        <w:rPr>
          <w:iCs/>
          <w:sz w:val="28"/>
          <w:lang w:eastAsia="pl-PL"/>
        </w:rPr>
        <w:t>NV5</w:t>
      </w:r>
      <w:r w:rsidR="000829E9" w:rsidRPr="007F61EB">
        <w:rPr>
          <w:iCs/>
          <w:sz w:val="28"/>
          <w:lang w:eastAsia="pl-PL"/>
        </w:rPr>
        <w:t xml:space="preserve"> </w:t>
      </w:r>
      <w:r>
        <w:rPr>
          <w:iCs/>
          <w:sz w:val="28"/>
          <w:lang w:eastAsia="pl-PL"/>
        </w:rPr>
        <w:t xml:space="preserve">dostępne są z kartami NVIDIA </w:t>
      </w:r>
      <w:r w:rsidR="000829E9" w:rsidRPr="007F61EB">
        <w:rPr>
          <w:iCs/>
          <w:sz w:val="28"/>
          <w:lang w:eastAsia="pl-PL"/>
        </w:rPr>
        <w:t>RTX 3050 (4 G</w:t>
      </w:r>
      <w:r w:rsidR="009D75D5">
        <w:rPr>
          <w:iCs/>
          <w:sz w:val="28"/>
          <w:lang w:eastAsia="pl-PL"/>
        </w:rPr>
        <w:t>B</w:t>
      </w:r>
      <w:r>
        <w:rPr>
          <w:iCs/>
          <w:sz w:val="28"/>
          <w:lang w:eastAsia="pl-PL"/>
        </w:rPr>
        <w:t xml:space="preserve"> RAM, TGP max 75W), oraz </w:t>
      </w:r>
      <w:r w:rsidR="000829E9" w:rsidRPr="007F61EB">
        <w:rPr>
          <w:iCs/>
          <w:sz w:val="28"/>
          <w:lang w:eastAsia="pl-PL"/>
        </w:rPr>
        <w:t>3050 Ti (4 GB RAM, TGP m</w:t>
      </w:r>
      <w:r>
        <w:rPr>
          <w:iCs/>
          <w:sz w:val="28"/>
          <w:lang w:eastAsia="pl-PL"/>
        </w:rPr>
        <w:t xml:space="preserve">ax 75 W) i matrycą o </w:t>
      </w:r>
      <w:r w:rsidR="000829E9" w:rsidRPr="007F61EB">
        <w:rPr>
          <w:iCs/>
          <w:sz w:val="28"/>
          <w:lang w:eastAsia="pl-PL"/>
        </w:rPr>
        <w:t>odświeżani</w:t>
      </w:r>
      <w:r>
        <w:rPr>
          <w:iCs/>
          <w:sz w:val="28"/>
          <w:lang w:eastAsia="pl-PL"/>
        </w:rPr>
        <w:t xml:space="preserve">u </w:t>
      </w:r>
      <w:r w:rsidR="000829E9" w:rsidRPr="007F61EB">
        <w:rPr>
          <w:iCs/>
          <w:sz w:val="28"/>
          <w:lang w:eastAsia="pl-PL"/>
        </w:rPr>
        <w:t xml:space="preserve">144 </w:t>
      </w:r>
      <w:proofErr w:type="spellStart"/>
      <w:r w:rsidR="000829E9" w:rsidRPr="007F61EB">
        <w:rPr>
          <w:iCs/>
          <w:sz w:val="28"/>
          <w:lang w:eastAsia="pl-PL"/>
        </w:rPr>
        <w:t>Hz</w:t>
      </w:r>
      <w:proofErr w:type="spellEnd"/>
      <w:r w:rsidR="000829E9" w:rsidRPr="007F61EB">
        <w:rPr>
          <w:iCs/>
          <w:sz w:val="28"/>
          <w:lang w:eastAsia="pl-PL"/>
        </w:rPr>
        <w:t>, a model z RTX 3060 (6 GB RAM, TGP max 105 W) – z matrycą 240</w:t>
      </w:r>
      <w:r>
        <w:rPr>
          <w:iCs/>
          <w:sz w:val="28"/>
          <w:lang w:eastAsia="pl-PL"/>
        </w:rPr>
        <w:t xml:space="preserve"> </w:t>
      </w:r>
      <w:proofErr w:type="spellStart"/>
      <w:r>
        <w:rPr>
          <w:iCs/>
          <w:sz w:val="28"/>
          <w:lang w:eastAsia="pl-PL"/>
        </w:rPr>
        <w:t>Hz</w:t>
      </w:r>
      <w:proofErr w:type="spellEnd"/>
      <w:r>
        <w:rPr>
          <w:iCs/>
          <w:sz w:val="28"/>
          <w:lang w:eastAsia="pl-PL"/>
        </w:rPr>
        <w:t>.</w:t>
      </w:r>
    </w:p>
    <w:p w:rsidR="00D32407" w:rsidRDefault="00D32407" w:rsidP="007F61EB">
      <w:pPr>
        <w:rPr>
          <w:iCs/>
          <w:sz w:val="28"/>
          <w:lang w:eastAsia="pl-PL"/>
        </w:rPr>
      </w:pPr>
    </w:p>
    <w:p w:rsidR="000829E9" w:rsidRPr="007F61EB" w:rsidRDefault="000829E9" w:rsidP="007F61EB">
      <w:pPr>
        <w:rPr>
          <w:iCs/>
          <w:sz w:val="28"/>
          <w:lang w:eastAsia="pl-PL"/>
        </w:rPr>
      </w:pPr>
      <w:r w:rsidRPr="007F61EB">
        <w:rPr>
          <w:iCs/>
          <w:sz w:val="28"/>
          <w:lang w:eastAsia="pl-PL"/>
        </w:rPr>
        <w:t>Ceny poszczególnych modeli w wersj</w:t>
      </w:r>
      <w:r w:rsidR="00D32407">
        <w:rPr>
          <w:iCs/>
          <w:sz w:val="28"/>
          <w:lang w:eastAsia="pl-PL"/>
        </w:rPr>
        <w:t xml:space="preserve">ach podstawowych </w:t>
      </w:r>
      <w:r w:rsidRPr="007F61EB">
        <w:rPr>
          <w:iCs/>
          <w:sz w:val="28"/>
          <w:lang w:eastAsia="pl-PL"/>
        </w:rPr>
        <w:t>z 8 GB RAM i dyskiem 500 GB M.2 wynoszą:</w:t>
      </w:r>
    </w:p>
    <w:p w:rsidR="000829E9" w:rsidRPr="007F61EB" w:rsidRDefault="00083D32" w:rsidP="007F61EB">
      <w:pPr>
        <w:rPr>
          <w:iCs/>
          <w:sz w:val="28"/>
          <w:lang w:eastAsia="pl-PL"/>
        </w:rPr>
      </w:pPr>
      <w:proofErr w:type="spellStart"/>
      <w:r w:rsidRPr="007F61EB">
        <w:rPr>
          <w:iCs/>
          <w:sz w:val="28"/>
          <w:lang w:eastAsia="pl-PL"/>
        </w:rPr>
        <w:t>Hyperbook</w:t>
      </w:r>
      <w:proofErr w:type="spellEnd"/>
      <w:r w:rsidRPr="007F61EB">
        <w:rPr>
          <w:iCs/>
          <w:sz w:val="28"/>
          <w:lang w:eastAsia="pl-PL"/>
        </w:rPr>
        <w:t xml:space="preserve"> NV5 </w:t>
      </w:r>
      <w:r w:rsidR="00AD474C" w:rsidRPr="007F61EB">
        <w:rPr>
          <w:iCs/>
          <w:sz w:val="28"/>
          <w:lang w:eastAsia="pl-PL"/>
        </w:rPr>
        <w:t>i5-12500H RTX 3050 – 4799 zł</w:t>
      </w:r>
    </w:p>
    <w:p w:rsidR="00AD474C" w:rsidRPr="007F61EB" w:rsidRDefault="00083D32" w:rsidP="007F61EB">
      <w:pPr>
        <w:rPr>
          <w:iCs/>
          <w:sz w:val="28"/>
          <w:lang w:eastAsia="pl-PL"/>
        </w:rPr>
      </w:pPr>
      <w:proofErr w:type="spellStart"/>
      <w:r w:rsidRPr="007F61EB">
        <w:rPr>
          <w:iCs/>
          <w:sz w:val="28"/>
          <w:lang w:eastAsia="pl-PL"/>
        </w:rPr>
        <w:t>Hyperbook</w:t>
      </w:r>
      <w:proofErr w:type="spellEnd"/>
      <w:r w:rsidRPr="007F61EB">
        <w:rPr>
          <w:iCs/>
          <w:sz w:val="28"/>
          <w:lang w:eastAsia="pl-PL"/>
        </w:rPr>
        <w:t xml:space="preserve"> NV5 </w:t>
      </w:r>
      <w:r w:rsidR="00AD474C" w:rsidRPr="007F61EB">
        <w:rPr>
          <w:iCs/>
          <w:sz w:val="28"/>
          <w:lang w:eastAsia="pl-PL"/>
        </w:rPr>
        <w:t>i7-12</w:t>
      </w:r>
      <w:r w:rsidR="00795CC0">
        <w:rPr>
          <w:iCs/>
          <w:sz w:val="28"/>
          <w:lang w:eastAsia="pl-PL"/>
        </w:rPr>
        <w:t>7</w:t>
      </w:r>
      <w:r w:rsidR="00AD474C" w:rsidRPr="007F61EB">
        <w:rPr>
          <w:iCs/>
          <w:sz w:val="28"/>
          <w:lang w:eastAsia="pl-PL"/>
        </w:rPr>
        <w:t>00H RTX 3050 Ti – 5499 zł</w:t>
      </w:r>
    </w:p>
    <w:p w:rsidR="00AD474C" w:rsidRPr="007F61EB" w:rsidRDefault="00083D32" w:rsidP="007F61EB">
      <w:pPr>
        <w:rPr>
          <w:iCs/>
          <w:sz w:val="28"/>
          <w:lang w:eastAsia="pl-PL"/>
        </w:rPr>
      </w:pPr>
      <w:proofErr w:type="spellStart"/>
      <w:r w:rsidRPr="007F61EB">
        <w:rPr>
          <w:iCs/>
          <w:sz w:val="28"/>
          <w:lang w:eastAsia="pl-PL"/>
        </w:rPr>
        <w:t>Hyperbook</w:t>
      </w:r>
      <w:proofErr w:type="spellEnd"/>
      <w:r w:rsidRPr="007F61EB">
        <w:rPr>
          <w:iCs/>
          <w:sz w:val="28"/>
          <w:lang w:eastAsia="pl-PL"/>
        </w:rPr>
        <w:t xml:space="preserve"> NV5 </w:t>
      </w:r>
      <w:r w:rsidR="00AD474C" w:rsidRPr="007F61EB">
        <w:rPr>
          <w:iCs/>
          <w:sz w:val="28"/>
          <w:lang w:eastAsia="pl-PL"/>
        </w:rPr>
        <w:t>i7-12700H RTX 3060 – 6299 zł</w:t>
      </w:r>
    </w:p>
    <w:p w:rsidR="000829E9" w:rsidRPr="007F61EB" w:rsidRDefault="000829E9" w:rsidP="007F61EB">
      <w:pPr>
        <w:rPr>
          <w:iCs/>
          <w:sz w:val="28"/>
          <w:lang w:eastAsia="pl-PL"/>
        </w:rPr>
      </w:pPr>
    </w:p>
    <w:p w:rsidR="00656D84" w:rsidRPr="007F61EB" w:rsidRDefault="00AD474C" w:rsidP="007F61EB">
      <w:pPr>
        <w:rPr>
          <w:iCs/>
          <w:sz w:val="28"/>
          <w:lang w:eastAsia="pl-PL"/>
        </w:rPr>
      </w:pPr>
      <w:proofErr w:type="spellStart"/>
      <w:r w:rsidRPr="007F61EB">
        <w:rPr>
          <w:iCs/>
          <w:sz w:val="28"/>
          <w:lang w:eastAsia="pl-PL"/>
        </w:rPr>
        <w:t>Hyperbook</w:t>
      </w:r>
      <w:proofErr w:type="spellEnd"/>
      <w:r w:rsidRPr="007F61EB">
        <w:rPr>
          <w:iCs/>
          <w:sz w:val="28"/>
          <w:lang w:eastAsia="pl-PL"/>
        </w:rPr>
        <w:t xml:space="preserve"> NV7 to </w:t>
      </w:r>
      <w:r w:rsidR="00D32407">
        <w:rPr>
          <w:iCs/>
          <w:sz w:val="28"/>
          <w:lang w:eastAsia="pl-PL"/>
        </w:rPr>
        <w:t xml:space="preserve">jeszcze bardziej </w:t>
      </w:r>
      <w:r w:rsidRPr="007F61EB">
        <w:rPr>
          <w:iCs/>
          <w:sz w:val="28"/>
          <w:lang w:eastAsia="pl-PL"/>
        </w:rPr>
        <w:t>atrakcyjne w kategorii cena/jakość modele. Tym co odróżni</w:t>
      </w:r>
      <w:r w:rsidR="00D32407">
        <w:rPr>
          <w:iCs/>
          <w:sz w:val="28"/>
          <w:lang w:eastAsia="pl-PL"/>
        </w:rPr>
        <w:t>a je od serii NH5 to większa 17,3</w:t>
      </w:r>
      <w:r w:rsidRPr="007F61EB">
        <w:rPr>
          <w:iCs/>
          <w:sz w:val="28"/>
          <w:lang w:eastAsia="pl-PL"/>
        </w:rPr>
        <w:t xml:space="preserve">‘’ matryca. Częstotliwość odświeżania wynosi </w:t>
      </w:r>
      <w:r w:rsidR="00795CC0">
        <w:rPr>
          <w:iCs/>
          <w:sz w:val="28"/>
          <w:lang w:eastAsia="pl-PL"/>
        </w:rPr>
        <w:t xml:space="preserve">zawsze 144 </w:t>
      </w:r>
      <w:proofErr w:type="spellStart"/>
      <w:r w:rsidR="00795CC0">
        <w:rPr>
          <w:iCs/>
          <w:sz w:val="28"/>
          <w:lang w:eastAsia="pl-PL"/>
        </w:rPr>
        <w:t>Hz</w:t>
      </w:r>
      <w:proofErr w:type="spellEnd"/>
      <w:r w:rsidRPr="007F61EB">
        <w:rPr>
          <w:iCs/>
          <w:sz w:val="28"/>
          <w:lang w:eastAsia="pl-PL"/>
        </w:rPr>
        <w:t>.</w:t>
      </w:r>
      <w:r w:rsidR="00677BA7">
        <w:rPr>
          <w:iCs/>
          <w:sz w:val="28"/>
          <w:lang w:eastAsia="pl-PL"/>
        </w:rPr>
        <w:t xml:space="preserve"> </w:t>
      </w:r>
      <w:r w:rsidR="00D32407">
        <w:rPr>
          <w:iCs/>
          <w:sz w:val="28"/>
          <w:lang w:eastAsia="pl-PL"/>
        </w:rPr>
        <w:t>Pierwsze modele dostępne są z takimi samymi kartami graficznymi jak w wypadku NV5</w:t>
      </w:r>
      <w:r w:rsidR="00795CC0">
        <w:rPr>
          <w:iCs/>
          <w:sz w:val="28"/>
          <w:lang w:eastAsia="pl-PL"/>
        </w:rPr>
        <w:t>.</w:t>
      </w:r>
    </w:p>
    <w:p w:rsidR="00AD474C" w:rsidRPr="007F61EB" w:rsidRDefault="00AD474C" w:rsidP="007F61EB">
      <w:pPr>
        <w:rPr>
          <w:iCs/>
          <w:sz w:val="28"/>
          <w:lang w:eastAsia="pl-PL"/>
        </w:rPr>
      </w:pPr>
      <w:r w:rsidRPr="007F61EB">
        <w:rPr>
          <w:iCs/>
          <w:sz w:val="28"/>
          <w:lang w:eastAsia="pl-PL"/>
        </w:rPr>
        <w:t>Cen</w:t>
      </w:r>
      <w:r w:rsidR="00D32407">
        <w:rPr>
          <w:iCs/>
          <w:sz w:val="28"/>
          <w:lang w:eastAsia="pl-PL"/>
        </w:rPr>
        <w:t>y poszczególnych modeli w wersjach podstawowych</w:t>
      </w:r>
      <w:r w:rsidRPr="007F61EB">
        <w:rPr>
          <w:iCs/>
          <w:sz w:val="28"/>
          <w:lang w:eastAsia="pl-PL"/>
        </w:rPr>
        <w:t xml:space="preserve"> z 8 GB RAM i dyskiem 500 GB M.2 wynoszą:</w:t>
      </w:r>
    </w:p>
    <w:p w:rsidR="00AD474C" w:rsidRPr="007F61EB" w:rsidRDefault="00083D32" w:rsidP="007F61EB">
      <w:pPr>
        <w:rPr>
          <w:iCs/>
          <w:sz w:val="28"/>
          <w:lang w:eastAsia="pl-PL"/>
        </w:rPr>
      </w:pPr>
      <w:proofErr w:type="spellStart"/>
      <w:r w:rsidRPr="007F61EB">
        <w:rPr>
          <w:iCs/>
          <w:sz w:val="28"/>
          <w:lang w:eastAsia="pl-PL"/>
        </w:rPr>
        <w:t>Hyperbook</w:t>
      </w:r>
      <w:proofErr w:type="spellEnd"/>
      <w:r w:rsidRPr="007F61EB">
        <w:rPr>
          <w:iCs/>
          <w:sz w:val="28"/>
          <w:lang w:eastAsia="pl-PL"/>
        </w:rPr>
        <w:t xml:space="preserve"> NV7 </w:t>
      </w:r>
      <w:r w:rsidR="00AD474C" w:rsidRPr="007F61EB">
        <w:rPr>
          <w:iCs/>
          <w:sz w:val="28"/>
          <w:lang w:eastAsia="pl-PL"/>
        </w:rPr>
        <w:t>i5-12500H RTX 3050 – 4</w:t>
      </w:r>
      <w:r w:rsidRPr="007F61EB">
        <w:rPr>
          <w:iCs/>
          <w:sz w:val="28"/>
          <w:lang w:eastAsia="pl-PL"/>
        </w:rPr>
        <w:t>9</w:t>
      </w:r>
      <w:r w:rsidR="00AD474C" w:rsidRPr="007F61EB">
        <w:rPr>
          <w:iCs/>
          <w:sz w:val="28"/>
          <w:lang w:eastAsia="pl-PL"/>
        </w:rPr>
        <w:t>99 zł</w:t>
      </w:r>
    </w:p>
    <w:p w:rsidR="00AD474C" w:rsidRPr="007F61EB" w:rsidRDefault="00083D32" w:rsidP="007F61EB">
      <w:pPr>
        <w:rPr>
          <w:iCs/>
          <w:sz w:val="28"/>
          <w:lang w:eastAsia="pl-PL"/>
        </w:rPr>
      </w:pPr>
      <w:proofErr w:type="spellStart"/>
      <w:r w:rsidRPr="007F61EB">
        <w:rPr>
          <w:iCs/>
          <w:sz w:val="28"/>
          <w:lang w:eastAsia="pl-PL"/>
        </w:rPr>
        <w:t>Hyperbook</w:t>
      </w:r>
      <w:proofErr w:type="spellEnd"/>
      <w:r w:rsidRPr="007F61EB">
        <w:rPr>
          <w:iCs/>
          <w:sz w:val="28"/>
          <w:lang w:eastAsia="pl-PL"/>
        </w:rPr>
        <w:t xml:space="preserve"> NV7 </w:t>
      </w:r>
      <w:r w:rsidR="00795CC0">
        <w:rPr>
          <w:iCs/>
          <w:sz w:val="28"/>
          <w:lang w:eastAsia="pl-PL"/>
        </w:rPr>
        <w:t>i7-127</w:t>
      </w:r>
      <w:r w:rsidR="00AD474C" w:rsidRPr="007F61EB">
        <w:rPr>
          <w:iCs/>
          <w:sz w:val="28"/>
          <w:lang w:eastAsia="pl-PL"/>
        </w:rPr>
        <w:t>00H RTX 3050 Ti –</w:t>
      </w:r>
      <w:r w:rsidRPr="007F61EB">
        <w:rPr>
          <w:iCs/>
          <w:sz w:val="28"/>
          <w:lang w:eastAsia="pl-PL"/>
        </w:rPr>
        <w:t xml:space="preserve"> 55</w:t>
      </w:r>
      <w:r w:rsidR="00AD474C" w:rsidRPr="007F61EB">
        <w:rPr>
          <w:iCs/>
          <w:sz w:val="28"/>
          <w:lang w:eastAsia="pl-PL"/>
        </w:rPr>
        <w:t>99 zł</w:t>
      </w:r>
    </w:p>
    <w:p w:rsidR="00AD474C" w:rsidRPr="007F61EB" w:rsidRDefault="00083D32" w:rsidP="007F61EB">
      <w:pPr>
        <w:rPr>
          <w:iCs/>
          <w:sz w:val="28"/>
          <w:lang w:eastAsia="pl-PL"/>
        </w:rPr>
      </w:pPr>
      <w:proofErr w:type="spellStart"/>
      <w:r w:rsidRPr="007F61EB">
        <w:rPr>
          <w:iCs/>
          <w:sz w:val="28"/>
          <w:lang w:eastAsia="pl-PL"/>
        </w:rPr>
        <w:t>Hyperbook</w:t>
      </w:r>
      <w:proofErr w:type="spellEnd"/>
      <w:r w:rsidRPr="007F61EB">
        <w:rPr>
          <w:iCs/>
          <w:sz w:val="28"/>
          <w:lang w:eastAsia="pl-PL"/>
        </w:rPr>
        <w:t xml:space="preserve"> NV7 </w:t>
      </w:r>
      <w:r w:rsidR="00AD474C" w:rsidRPr="007F61EB">
        <w:rPr>
          <w:iCs/>
          <w:sz w:val="28"/>
          <w:lang w:eastAsia="pl-PL"/>
        </w:rPr>
        <w:t>i7-12700H RTX 3060 –</w:t>
      </w:r>
      <w:r w:rsidRPr="007F61EB">
        <w:rPr>
          <w:iCs/>
          <w:sz w:val="28"/>
          <w:lang w:eastAsia="pl-PL"/>
        </w:rPr>
        <w:t xml:space="preserve"> 63</w:t>
      </w:r>
      <w:r w:rsidR="00AD474C" w:rsidRPr="007F61EB">
        <w:rPr>
          <w:iCs/>
          <w:sz w:val="28"/>
          <w:lang w:eastAsia="pl-PL"/>
        </w:rPr>
        <w:t>99 zł</w:t>
      </w:r>
    </w:p>
    <w:p w:rsidR="00083D32" w:rsidRPr="007F61EB" w:rsidRDefault="00083D32" w:rsidP="007F61EB">
      <w:pPr>
        <w:rPr>
          <w:iCs/>
          <w:sz w:val="28"/>
          <w:lang w:eastAsia="pl-PL"/>
        </w:rPr>
      </w:pPr>
    </w:p>
    <w:p w:rsidR="00083D32" w:rsidRDefault="00083D32" w:rsidP="007F61EB">
      <w:pPr>
        <w:rPr>
          <w:iCs/>
          <w:sz w:val="28"/>
          <w:lang w:eastAsia="pl-PL"/>
        </w:rPr>
      </w:pPr>
      <w:r w:rsidRPr="007F61EB">
        <w:rPr>
          <w:iCs/>
          <w:sz w:val="28"/>
          <w:lang w:eastAsia="pl-PL"/>
        </w:rPr>
        <w:lastRenderedPageBreak/>
        <w:t xml:space="preserve">Realizacja zamówień na wszystkie modele rozpocznie się 1 marca. Do tego czasu </w:t>
      </w:r>
      <w:r w:rsidR="001E4616">
        <w:rPr>
          <w:iCs/>
          <w:sz w:val="28"/>
          <w:lang w:eastAsia="pl-PL"/>
        </w:rPr>
        <w:t xml:space="preserve">(w przedsprzedaży) </w:t>
      </w:r>
      <w:r w:rsidRPr="007F61EB">
        <w:rPr>
          <w:iCs/>
          <w:sz w:val="28"/>
          <w:lang w:eastAsia="pl-PL"/>
        </w:rPr>
        <w:t xml:space="preserve">obowiązują podane </w:t>
      </w:r>
      <w:r w:rsidR="001E4616">
        <w:rPr>
          <w:iCs/>
          <w:sz w:val="28"/>
          <w:lang w:eastAsia="pl-PL"/>
        </w:rPr>
        <w:t xml:space="preserve">wyżej </w:t>
      </w:r>
      <w:r w:rsidRPr="007F61EB">
        <w:rPr>
          <w:iCs/>
          <w:sz w:val="28"/>
          <w:lang w:eastAsia="pl-PL"/>
        </w:rPr>
        <w:t>ceny promocyjne</w:t>
      </w:r>
      <w:r w:rsidR="001E4616">
        <w:rPr>
          <w:iCs/>
          <w:sz w:val="28"/>
          <w:lang w:eastAsia="pl-PL"/>
        </w:rPr>
        <w:t>, niższe od cen regularnych o 200 zł</w:t>
      </w:r>
      <w:r w:rsidRPr="007F61EB">
        <w:rPr>
          <w:iCs/>
          <w:sz w:val="28"/>
          <w:lang w:eastAsia="pl-PL"/>
        </w:rPr>
        <w:t>.</w:t>
      </w:r>
    </w:p>
    <w:p w:rsidR="00D32407" w:rsidRDefault="00D32407" w:rsidP="007F61EB">
      <w:pPr>
        <w:rPr>
          <w:iCs/>
          <w:sz w:val="28"/>
          <w:lang w:eastAsia="pl-PL"/>
        </w:rPr>
      </w:pPr>
      <w:r>
        <w:rPr>
          <w:iCs/>
          <w:sz w:val="28"/>
          <w:lang w:eastAsia="pl-PL"/>
        </w:rPr>
        <w:t>W późniejszym terminie zarówno modele NV5 jak i NV7 będą dostępne z kartami NVIDIA RTX 3070 Ti i 3080 Ti.</w:t>
      </w:r>
    </w:p>
    <w:p w:rsidR="007F61EB" w:rsidRPr="007F61EB" w:rsidRDefault="007F61EB" w:rsidP="007F61EB">
      <w:pPr>
        <w:rPr>
          <w:iCs/>
          <w:sz w:val="28"/>
          <w:lang w:eastAsia="pl-PL"/>
        </w:rPr>
      </w:pPr>
      <w:r w:rsidRPr="007F61EB">
        <w:rPr>
          <w:iCs/>
          <w:sz w:val="28"/>
          <w:lang w:eastAsia="pl-PL"/>
        </w:rPr>
        <w:t>Wszystkie konfiguracje mogą być rozbudowane w zależności od potrzeb nabywcy do:</w:t>
      </w:r>
    </w:p>
    <w:p w:rsidR="007F61EB" w:rsidRPr="007F61EB" w:rsidRDefault="007F61EB" w:rsidP="007F61EB">
      <w:pPr>
        <w:rPr>
          <w:iCs/>
          <w:sz w:val="28"/>
          <w:lang w:eastAsia="pl-PL"/>
        </w:rPr>
      </w:pPr>
      <w:r w:rsidRPr="007F61EB">
        <w:rPr>
          <w:iCs/>
          <w:sz w:val="28"/>
          <w:lang w:eastAsia="pl-PL"/>
        </w:rPr>
        <w:t>- max 64 GB RAM (DDR 4 3200 MHz CL20)</w:t>
      </w:r>
    </w:p>
    <w:p w:rsidR="00AD474C" w:rsidRPr="007F61EB" w:rsidRDefault="007F61EB" w:rsidP="007F61EB">
      <w:pPr>
        <w:rPr>
          <w:iCs/>
          <w:sz w:val="28"/>
          <w:lang w:eastAsia="pl-PL"/>
        </w:rPr>
      </w:pPr>
      <w:r w:rsidRPr="007F61EB">
        <w:rPr>
          <w:iCs/>
          <w:sz w:val="28"/>
          <w:lang w:eastAsia="pl-PL"/>
        </w:rPr>
        <w:t>- max 2 TB SSD M.2</w:t>
      </w:r>
    </w:p>
    <w:p w:rsidR="007F61EB" w:rsidRDefault="007F61EB" w:rsidP="007F61EB">
      <w:pPr>
        <w:rPr>
          <w:iCs/>
          <w:sz w:val="28"/>
          <w:lang w:eastAsia="pl-PL"/>
        </w:rPr>
      </w:pPr>
      <w:r w:rsidRPr="007F61EB">
        <w:rPr>
          <w:iCs/>
          <w:sz w:val="28"/>
          <w:lang w:eastAsia="pl-PL"/>
        </w:rPr>
        <w:t>- max 2TB HDD lub 8 TB SSD 2,5’’</w:t>
      </w:r>
    </w:p>
    <w:p w:rsidR="00677BA7" w:rsidRPr="007F61EB" w:rsidRDefault="00DD56C5" w:rsidP="007F61EB">
      <w:pPr>
        <w:rPr>
          <w:iCs/>
          <w:sz w:val="28"/>
          <w:lang w:eastAsia="pl-PL"/>
        </w:rPr>
      </w:pPr>
      <w:r>
        <w:rPr>
          <w:iCs/>
          <w:sz w:val="28"/>
          <w:lang w:eastAsia="pl-PL"/>
        </w:rPr>
        <w:t>- wydajniejszą</w:t>
      </w:r>
      <w:r w:rsidR="00677BA7">
        <w:rPr>
          <w:iCs/>
          <w:sz w:val="28"/>
          <w:lang w:eastAsia="pl-PL"/>
        </w:rPr>
        <w:t xml:space="preserve"> kartę Wi-Fi</w:t>
      </w:r>
    </w:p>
    <w:p w:rsidR="007F61EB" w:rsidRPr="007F61EB" w:rsidRDefault="007F61EB" w:rsidP="007F61EB">
      <w:pPr>
        <w:rPr>
          <w:iCs/>
          <w:sz w:val="28"/>
          <w:lang w:eastAsia="pl-PL"/>
        </w:rPr>
      </w:pPr>
      <w:r w:rsidRPr="007F61EB">
        <w:rPr>
          <w:iCs/>
          <w:sz w:val="28"/>
          <w:lang w:eastAsia="pl-PL"/>
        </w:rPr>
        <w:t>- lepszą pastę termoprzewodzącą</w:t>
      </w:r>
    </w:p>
    <w:p w:rsidR="007F61EB" w:rsidRPr="007F61EB" w:rsidRDefault="007F61EB" w:rsidP="007F61EB">
      <w:pPr>
        <w:rPr>
          <w:iCs/>
          <w:sz w:val="28"/>
          <w:lang w:eastAsia="pl-PL"/>
        </w:rPr>
      </w:pPr>
      <w:r w:rsidRPr="007F61EB">
        <w:rPr>
          <w:iCs/>
          <w:sz w:val="28"/>
          <w:lang w:eastAsia="pl-PL"/>
        </w:rPr>
        <w:t>- zaawansowany układ chłodzenia</w:t>
      </w:r>
    </w:p>
    <w:p w:rsidR="007F61EB" w:rsidRDefault="007F61EB" w:rsidP="007F61EB">
      <w:pPr>
        <w:rPr>
          <w:iCs/>
          <w:sz w:val="28"/>
          <w:lang w:eastAsia="pl-PL"/>
        </w:rPr>
      </w:pPr>
      <w:r w:rsidRPr="007F61EB">
        <w:rPr>
          <w:iCs/>
          <w:sz w:val="28"/>
          <w:lang w:eastAsia="pl-PL"/>
        </w:rPr>
        <w:t xml:space="preserve">- spersonalizowane logo </w:t>
      </w:r>
      <w:bookmarkStart w:id="0" w:name="_GoBack"/>
      <w:bookmarkEnd w:id="0"/>
      <w:r w:rsidRPr="007F61EB">
        <w:rPr>
          <w:iCs/>
          <w:sz w:val="28"/>
          <w:lang w:eastAsia="pl-PL"/>
        </w:rPr>
        <w:t>w BIOS-ie</w:t>
      </w:r>
    </w:p>
    <w:p w:rsidR="00795CC0" w:rsidRDefault="00795CC0" w:rsidP="007F61EB">
      <w:pPr>
        <w:rPr>
          <w:iCs/>
          <w:sz w:val="28"/>
          <w:lang w:eastAsia="pl-PL"/>
        </w:rPr>
      </w:pPr>
    </w:p>
    <w:p w:rsidR="00795CC0" w:rsidRDefault="00795CC0" w:rsidP="007F61EB">
      <w:pPr>
        <w:rPr>
          <w:iCs/>
          <w:sz w:val="28"/>
          <w:lang w:eastAsia="pl-PL"/>
        </w:rPr>
      </w:pPr>
      <w:r>
        <w:rPr>
          <w:iCs/>
          <w:sz w:val="28"/>
          <w:lang w:eastAsia="pl-PL"/>
        </w:rPr>
        <w:t>Dokładne ceny poszczególnych konfiguracji dostępne są pod adresem:</w:t>
      </w:r>
    </w:p>
    <w:p w:rsidR="00795CC0" w:rsidRDefault="001E4616" w:rsidP="007F61EB">
      <w:pPr>
        <w:rPr>
          <w:iCs/>
          <w:sz w:val="28"/>
          <w:lang w:eastAsia="pl-PL"/>
        </w:rPr>
      </w:pPr>
      <w:hyperlink r:id="rId4" w:anchor="/cpu-intel_core_i5_12500h-intel_core_i7_12700h" w:history="1">
        <w:r w:rsidR="00795CC0" w:rsidRPr="002F495B">
          <w:rPr>
            <w:rStyle w:val="Hipercze"/>
            <w:iCs/>
            <w:sz w:val="28"/>
            <w:lang w:eastAsia="pl-PL"/>
          </w:rPr>
          <w:t>https://www.hyperbook.pl/sklep/pl/12-laptopy#/cpu-intel_core_i5_12500h-intel_core_i7_12700h</w:t>
        </w:r>
      </w:hyperlink>
    </w:p>
    <w:p w:rsidR="00795CC0" w:rsidRPr="007F61EB" w:rsidRDefault="00795CC0" w:rsidP="007F61EB">
      <w:pPr>
        <w:rPr>
          <w:iCs/>
          <w:sz w:val="28"/>
          <w:lang w:eastAsia="pl-PL"/>
        </w:rPr>
      </w:pPr>
    </w:p>
    <w:p w:rsidR="00AD474C" w:rsidRPr="007F61EB" w:rsidRDefault="00AD474C" w:rsidP="007F61EB">
      <w:pPr>
        <w:rPr>
          <w:iCs/>
          <w:sz w:val="28"/>
          <w:lang w:eastAsia="pl-PL"/>
        </w:rPr>
      </w:pPr>
    </w:p>
    <w:p w:rsidR="00AD474C" w:rsidRPr="007F61EB" w:rsidRDefault="00AD474C" w:rsidP="007F61EB">
      <w:pPr>
        <w:rPr>
          <w:iCs/>
          <w:sz w:val="24"/>
          <w:lang w:eastAsia="pl-PL"/>
        </w:rPr>
      </w:pPr>
    </w:p>
    <w:sectPr w:rsidR="00AD474C" w:rsidRPr="007F61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621"/>
    <w:rsid w:val="00006D39"/>
    <w:rsid w:val="000829E9"/>
    <w:rsid w:val="00083D32"/>
    <w:rsid w:val="001E4616"/>
    <w:rsid w:val="00230246"/>
    <w:rsid w:val="002600CB"/>
    <w:rsid w:val="00317343"/>
    <w:rsid w:val="003263CA"/>
    <w:rsid w:val="005075CB"/>
    <w:rsid w:val="0059228A"/>
    <w:rsid w:val="00656D84"/>
    <w:rsid w:val="00677BA7"/>
    <w:rsid w:val="006E2AA0"/>
    <w:rsid w:val="0079360A"/>
    <w:rsid w:val="00795CC0"/>
    <w:rsid w:val="007F61EB"/>
    <w:rsid w:val="008B37E3"/>
    <w:rsid w:val="009041D3"/>
    <w:rsid w:val="009A0DB0"/>
    <w:rsid w:val="009D75D5"/>
    <w:rsid w:val="009E2410"/>
    <w:rsid w:val="00A3399A"/>
    <w:rsid w:val="00AD474C"/>
    <w:rsid w:val="00AD7541"/>
    <w:rsid w:val="00CA5D82"/>
    <w:rsid w:val="00CC7621"/>
    <w:rsid w:val="00D32407"/>
    <w:rsid w:val="00D4226B"/>
    <w:rsid w:val="00DD56C5"/>
    <w:rsid w:val="00E965AD"/>
    <w:rsid w:val="00EA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2E822C-5B6F-4366-B020-03B127A1D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9E24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F61E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241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E2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E2410"/>
    <w:rPr>
      <w:i/>
      <w:iCs/>
    </w:rPr>
  </w:style>
  <w:style w:type="character" w:styleId="Hipercze">
    <w:name w:val="Hyperlink"/>
    <w:basedOn w:val="Domylnaczcionkaakapitu"/>
    <w:uiPriority w:val="99"/>
    <w:unhideWhenUsed/>
    <w:rsid w:val="009E2410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9E241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73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7343"/>
    <w:rPr>
      <w:rFonts w:ascii="Segoe UI" w:hAnsi="Segoe UI" w:cs="Segoe UI"/>
      <w:sz w:val="18"/>
      <w:szCs w:val="18"/>
    </w:rPr>
  </w:style>
  <w:style w:type="character" w:customStyle="1" w:styleId="Nagwek4Znak">
    <w:name w:val="Nagłówek 4 Znak"/>
    <w:basedOn w:val="Domylnaczcionkaakapitu"/>
    <w:link w:val="Nagwek4"/>
    <w:uiPriority w:val="9"/>
    <w:rsid w:val="007F61EB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0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48770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29541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9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hyperbook.pl/sklep/pl/12-laptop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3</Pages>
  <Words>567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Konto Microsoft</cp:lastModifiedBy>
  <cp:revision>16</cp:revision>
  <dcterms:created xsi:type="dcterms:W3CDTF">2021-02-22T10:55:00Z</dcterms:created>
  <dcterms:modified xsi:type="dcterms:W3CDTF">2022-02-16T11:29:00Z</dcterms:modified>
</cp:coreProperties>
</file>